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29" w:rsidRDefault="000E4E32" w:rsidP="000E4E32">
      <w:pPr>
        <w:tabs>
          <w:tab w:val="left" w:pos="691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D43238" w:rsidRPr="00D43238">
        <w:rPr>
          <w:rFonts w:ascii="Times New Roman" w:hAnsi="Times New Roman" w:cs="Times New Roman"/>
          <w:b/>
          <w:sz w:val="24"/>
          <w:szCs w:val="24"/>
        </w:rPr>
        <w:t xml:space="preserve">Мемориал павшим в сражениях Великой Отечественной войны </w:t>
      </w:r>
    </w:p>
    <w:p w:rsidR="00D43238" w:rsidRDefault="00D43238" w:rsidP="00D43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38">
        <w:rPr>
          <w:rFonts w:ascii="Times New Roman" w:hAnsi="Times New Roman" w:cs="Times New Roman"/>
          <w:b/>
          <w:sz w:val="24"/>
          <w:szCs w:val="24"/>
        </w:rPr>
        <w:t>студентам и сотрудникам ТГУ</w:t>
      </w:r>
    </w:p>
    <w:p w:rsidR="00D43238" w:rsidRPr="00D43238" w:rsidRDefault="00D43238" w:rsidP="00D4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238" w:rsidRDefault="00D43238" w:rsidP="00D4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2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938E3" wp14:editId="31D83F99">
            <wp:extent cx="5940425" cy="3549404"/>
            <wp:effectExtent l="0" t="0" r="3175" b="0"/>
            <wp:docPr id="1" name="Рисунок 1" descr="Файл:Мемориал ВОВ 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Мемориал ВОВ ТГ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38" w:rsidRPr="00D43238" w:rsidRDefault="00D43238" w:rsidP="00D432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38">
        <w:rPr>
          <w:rFonts w:ascii="Times New Roman" w:hAnsi="Times New Roman" w:cs="Times New Roman"/>
          <w:i/>
          <w:sz w:val="24"/>
          <w:szCs w:val="24"/>
        </w:rPr>
        <w:t>Фотография Олега Абрамова, 2018 г.</w:t>
      </w:r>
    </w:p>
    <w:p w:rsidR="00D43238" w:rsidRDefault="00D43238" w:rsidP="00D43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CFA" w:rsidRDefault="00F23CFA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Великой Отечественной войны  за все ее годы из стен Университета ушло на фронт  6</w:t>
      </w:r>
      <w:r w:rsidR="00AB25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человек. </w:t>
      </w:r>
      <w:r w:rsidRPr="00AB2515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 xml:space="preserve">200 из них погибли на фронтах  войны или пропали без вести.  С целью увековечивания памяти о них  в </w:t>
      </w:r>
      <w:r w:rsidR="00E5607C" w:rsidRPr="00E5607C">
        <w:rPr>
          <w:rFonts w:ascii="Times New Roman" w:hAnsi="Times New Roman" w:cs="Times New Roman"/>
          <w:sz w:val="24"/>
          <w:szCs w:val="24"/>
        </w:rPr>
        <w:t xml:space="preserve"> 1966 г. было принято решение о сооружении в Университетской роще</w:t>
      </w:r>
      <w:r w:rsidR="00E5607C">
        <w:rPr>
          <w:rFonts w:ascii="Times New Roman" w:hAnsi="Times New Roman" w:cs="Times New Roman"/>
          <w:sz w:val="24"/>
          <w:szCs w:val="24"/>
        </w:rPr>
        <w:t xml:space="preserve"> </w:t>
      </w:r>
      <w:r w:rsidR="00E5607C" w:rsidRPr="00E5607C">
        <w:rPr>
          <w:rFonts w:ascii="Times New Roman" w:hAnsi="Times New Roman" w:cs="Times New Roman"/>
          <w:sz w:val="24"/>
          <w:szCs w:val="24"/>
        </w:rPr>
        <w:t>памятника погибшим студентам, научным работникам, рабочим и служащим</w:t>
      </w:r>
      <w:r w:rsidR="00E5607C">
        <w:rPr>
          <w:rFonts w:ascii="Times New Roman" w:hAnsi="Times New Roman" w:cs="Times New Roman"/>
          <w:sz w:val="24"/>
          <w:szCs w:val="24"/>
        </w:rPr>
        <w:t xml:space="preserve"> </w:t>
      </w:r>
      <w:r w:rsidR="00E5607C" w:rsidRPr="00E5607C">
        <w:rPr>
          <w:rFonts w:ascii="Times New Roman" w:hAnsi="Times New Roman" w:cs="Times New Roman"/>
          <w:sz w:val="24"/>
          <w:szCs w:val="24"/>
        </w:rPr>
        <w:t>Томского государственного университета. В мае на месте будущего памятника</w:t>
      </w:r>
      <w:r w:rsidR="00E5607C">
        <w:rPr>
          <w:rFonts w:ascii="Times New Roman" w:hAnsi="Times New Roman" w:cs="Times New Roman"/>
          <w:sz w:val="24"/>
          <w:szCs w:val="24"/>
        </w:rPr>
        <w:t xml:space="preserve"> </w:t>
      </w:r>
      <w:r w:rsidR="00E5607C" w:rsidRPr="00E5607C">
        <w:rPr>
          <w:rFonts w:ascii="Times New Roman" w:hAnsi="Times New Roman" w:cs="Times New Roman"/>
          <w:sz w:val="24"/>
          <w:szCs w:val="24"/>
        </w:rPr>
        <w:t>был заложен камень, в декабре в университете начался сбор средств на его сооружение. Из необходимых 5 тыс. руб. к началу 20-х чисел января 1967 г. было собрано 3</w:t>
      </w:r>
      <w:r w:rsidR="003D4929">
        <w:rPr>
          <w:rFonts w:ascii="Times New Roman" w:hAnsi="Times New Roman" w:cs="Times New Roman"/>
          <w:sz w:val="24"/>
          <w:szCs w:val="24"/>
        </w:rPr>
        <w:t xml:space="preserve"> </w:t>
      </w:r>
      <w:r w:rsidR="00E5607C" w:rsidRPr="00E5607C">
        <w:rPr>
          <w:rFonts w:ascii="Times New Roman" w:hAnsi="Times New Roman" w:cs="Times New Roman"/>
          <w:sz w:val="24"/>
          <w:szCs w:val="24"/>
        </w:rPr>
        <w:t xml:space="preserve">372 руб. 21 коп. </w:t>
      </w:r>
      <w:r>
        <w:rPr>
          <w:rFonts w:ascii="Times New Roman" w:hAnsi="Times New Roman" w:cs="Times New Roman"/>
          <w:sz w:val="24"/>
          <w:szCs w:val="24"/>
        </w:rPr>
        <w:t xml:space="preserve">На факультетах и </w:t>
      </w:r>
      <w:r w:rsidR="003D492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подразделениях Университета прошли собрания, где обсуждалось это решение и предлагалось принять участие в сборе средств. Многие  коллективы приняли в этом деле самое активное участие.  </w:t>
      </w:r>
    </w:p>
    <w:p w:rsidR="00F23CFA" w:rsidRPr="00E5607C" w:rsidRDefault="00F23CFA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Среди факультетов отличились биолого-почвенный (256 руб.), историко-филологический (243 руб.), геолого-географический (226 руб.). Коллектив Сибирского физико-технического института передал на сооружение памятника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811 руб. Среди тех, кто хорошо организовал сбор средств на факультетах, были ветераны Великой Отечественной войны Г.Ф. Митрофанов, М.Р.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Куваев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>,</w:t>
      </w:r>
      <w:r w:rsidR="00D43238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Г.И. Карпов, Ф.И. Терпугов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753">
        <w:rPr>
          <w:rFonts w:ascii="Times New Roman" w:hAnsi="Times New Roman" w:cs="Times New Roman"/>
          <w:sz w:val="24"/>
          <w:szCs w:val="24"/>
        </w:rPr>
        <w:t>парторги</w:t>
      </w:r>
      <w:r>
        <w:rPr>
          <w:rFonts w:ascii="Times New Roman" w:hAnsi="Times New Roman" w:cs="Times New Roman"/>
          <w:sz w:val="24"/>
          <w:szCs w:val="24"/>
        </w:rPr>
        <w:t xml:space="preserve"> и председатели профсоюзных бюро: </w:t>
      </w:r>
      <w:r w:rsidR="001F515C">
        <w:rPr>
          <w:rFonts w:ascii="Times New Roman" w:hAnsi="Times New Roman" w:cs="Times New Roman"/>
          <w:sz w:val="24"/>
          <w:szCs w:val="24"/>
        </w:rPr>
        <w:t xml:space="preserve">А.С. </w:t>
      </w:r>
      <w:r>
        <w:rPr>
          <w:rFonts w:ascii="Times New Roman" w:hAnsi="Times New Roman" w:cs="Times New Roman"/>
          <w:sz w:val="24"/>
          <w:szCs w:val="24"/>
        </w:rPr>
        <w:t xml:space="preserve">Иванова (НБ), </w:t>
      </w:r>
      <w:r w:rsidR="001F515C">
        <w:rPr>
          <w:rFonts w:ascii="Times New Roman" w:hAnsi="Times New Roman" w:cs="Times New Roman"/>
          <w:sz w:val="24"/>
          <w:szCs w:val="24"/>
        </w:rPr>
        <w:t xml:space="preserve">Р.П. </w:t>
      </w:r>
      <w:r>
        <w:rPr>
          <w:rFonts w:ascii="Times New Roman" w:hAnsi="Times New Roman" w:cs="Times New Roman"/>
          <w:sz w:val="24"/>
          <w:szCs w:val="24"/>
        </w:rPr>
        <w:t xml:space="preserve">Старовойтова (РФФ), </w:t>
      </w:r>
      <w:r w:rsidR="001F515C">
        <w:rPr>
          <w:rFonts w:ascii="Times New Roman" w:hAnsi="Times New Roman" w:cs="Times New Roman"/>
          <w:sz w:val="24"/>
          <w:szCs w:val="24"/>
        </w:rPr>
        <w:t xml:space="preserve">И.А. </w:t>
      </w:r>
      <w:r w:rsidR="00F97753">
        <w:rPr>
          <w:rFonts w:ascii="Times New Roman" w:hAnsi="Times New Roman" w:cs="Times New Roman"/>
          <w:sz w:val="24"/>
          <w:szCs w:val="24"/>
        </w:rPr>
        <w:t>Мелков (ФТФ)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15C">
        <w:rPr>
          <w:rFonts w:ascii="Times New Roman" w:hAnsi="Times New Roman" w:cs="Times New Roman"/>
          <w:sz w:val="24"/>
          <w:szCs w:val="24"/>
        </w:rPr>
        <w:t xml:space="preserve">П.И. </w:t>
      </w:r>
      <w:r>
        <w:rPr>
          <w:rFonts w:ascii="Times New Roman" w:hAnsi="Times New Roman" w:cs="Times New Roman"/>
          <w:sz w:val="24"/>
          <w:szCs w:val="24"/>
        </w:rPr>
        <w:t>Захаров (СФТИ)</w:t>
      </w:r>
      <w:r w:rsidRPr="00E5607C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E5607C" w:rsidRP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Особенно активное участие в сборе средств</w:t>
      </w:r>
      <w:r w:rsidR="00F97753">
        <w:rPr>
          <w:rFonts w:ascii="Times New Roman" w:hAnsi="Times New Roman" w:cs="Times New Roman"/>
          <w:sz w:val="24"/>
          <w:szCs w:val="24"/>
        </w:rPr>
        <w:t xml:space="preserve"> </w:t>
      </w:r>
      <w:r w:rsidR="00B82D63">
        <w:rPr>
          <w:rFonts w:ascii="Times New Roman" w:hAnsi="Times New Roman" w:cs="Times New Roman"/>
          <w:sz w:val="24"/>
          <w:szCs w:val="24"/>
        </w:rPr>
        <w:t xml:space="preserve">на сооружение памятника </w:t>
      </w:r>
      <w:r w:rsidRPr="00E5607C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97753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Pr="00E5607C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B82D63">
        <w:rPr>
          <w:rFonts w:ascii="Times New Roman" w:hAnsi="Times New Roman" w:cs="Times New Roman"/>
          <w:sz w:val="24"/>
          <w:szCs w:val="24"/>
        </w:rPr>
        <w:t xml:space="preserve">и труженики тыла: </w:t>
      </w:r>
      <w:r w:rsidRPr="00E5607C">
        <w:rPr>
          <w:rFonts w:ascii="Times New Roman" w:hAnsi="Times New Roman" w:cs="Times New Roman"/>
          <w:sz w:val="24"/>
          <w:szCs w:val="24"/>
        </w:rPr>
        <w:t xml:space="preserve">П.С. Соломин, </w:t>
      </w:r>
      <w:r w:rsidR="00F97753">
        <w:rPr>
          <w:rFonts w:ascii="Times New Roman" w:hAnsi="Times New Roman" w:cs="Times New Roman"/>
          <w:sz w:val="24"/>
          <w:szCs w:val="24"/>
        </w:rPr>
        <w:t xml:space="preserve">Г.И. Карпов, </w:t>
      </w:r>
      <w:r w:rsidRPr="00E5607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Кессених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А.И. Данилов, Ю.В. Ч</w:t>
      </w:r>
      <w:r w:rsidR="00F97753">
        <w:rPr>
          <w:rFonts w:ascii="Times New Roman" w:hAnsi="Times New Roman" w:cs="Times New Roman"/>
          <w:sz w:val="24"/>
          <w:szCs w:val="24"/>
        </w:rPr>
        <w:t xml:space="preserve">истяков, А.А. </w:t>
      </w:r>
      <w:proofErr w:type="spellStart"/>
      <w:r w:rsidR="00F97753">
        <w:rPr>
          <w:rFonts w:ascii="Times New Roman" w:hAnsi="Times New Roman" w:cs="Times New Roman"/>
          <w:sz w:val="24"/>
          <w:szCs w:val="24"/>
        </w:rPr>
        <w:t>Ременсон</w:t>
      </w:r>
      <w:proofErr w:type="spellEnd"/>
      <w:r w:rsidR="00F97753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="00F9775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="00F97753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="00F97753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="00F97753">
        <w:rPr>
          <w:rFonts w:ascii="Times New Roman" w:hAnsi="Times New Roman" w:cs="Times New Roman"/>
          <w:sz w:val="24"/>
          <w:szCs w:val="24"/>
        </w:rPr>
        <w:t xml:space="preserve">, С.С. </w:t>
      </w:r>
      <w:proofErr w:type="spellStart"/>
      <w:r w:rsidR="00F97753">
        <w:rPr>
          <w:rFonts w:ascii="Times New Roman" w:hAnsi="Times New Roman" w:cs="Times New Roman"/>
          <w:sz w:val="24"/>
          <w:szCs w:val="24"/>
        </w:rPr>
        <w:t>Григорцевич</w:t>
      </w:r>
      <w:proofErr w:type="spellEnd"/>
      <w:r w:rsidR="00F97753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B82D63">
        <w:rPr>
          <w:rFonts w:ascii="Times New Roman" w:hAnsi="Times New Roman" w:cs="Times New Roman"/>
          <w:sz w:val="24"/>
          <w:szCs w:val="24"/>
        </w:rPr>
        <w:t xml:space="preserve"> В </w:t>
      </w:r>
      <w:r w:rsidR="00B82D63" w:rsidRPr="00E5607C">
        <w:rPr>
          <w:rFonts w:ascii="Times New Roman" w:hAnsi="Times New Roman" w:cs="Times New Roman"/>
          <w:sz w:val="24"/>
          <w:szCs w:val="24"/>
        </w:rPr>
        <w:t xml:space="preserve"> фонд сооружения памятника</w:t>
      </w:r>
      <w:r w:rsidR="00B82D63">
        <w:rPr>
          <w:rFonts w:ascii="Times New Roman" w:hAnsi="Times New Roman" w:cs="Times New Roman"/>
          <w:sz w:val="24"/>
          <w:szCs w:val="24"/>
        </w:rPr>
        <w:t xml:space="preserve"> </w:t>
      </w:r>
      <w:r w:rsidR="00B82D63" w:rsidRPr="00E5607C">
        <w:rPr>
          <w:rFonts w:ascii="Times New Roman" w:hAnsi="Times New Roman" w:cs="Times New Roman"/>
          <w:sz w:val="24"/>
          <w:szCs w:val="24"/>
        </w:rPr>
        <w:t xml:space="preserve">присылали деньги </w:t>
      </w:r>
      <w:r w:rsidR="00B82D63">
        <w:rPr>
          <w:rFonts w:ascii="Times New Roman" w:hAnsi="Times New Roman" w:cs="Times New Roman"/>
          <w:sz w:val="24"/>
          <w:szCs w:val="24"/>
        </w:rPr>
        <w:t>и в</w:t>
      </w:r>
      <w:r w:rsidRPr="00E5607C">
        <w:rPr>
          <w:rFonts w:ascii="Times New Roman" w:hAnsi="Times New Roman" w:cs="Times New Roman"/>
          <w:sz w:val="24"/>
          <w:szCs w:val="24"/>
        </w:rPr>
        <w:t xml:space="preserve">ыпускники </w:t>
      </w:r>
      <w:r w:rsidR="00F97753">
        <w:rPr>
          <w:rFonts w:ascii="Times New Roman" w:hAnsi="Times New Roman" w:cs="Times New Roman"/>
          <w:sz w:val="24"/>
          <w:szCs w:val="24"/>
        </w:rPr>
        <w:t>университета</w:t>
      </w:r>
      <w:r w:rsidR="00B82D63">
        <w:rPr>
          <w:rFonts w:ascii="Times New Roman" w:hAnsi="Times New Roman" w:cs="Times New Roman"/>
          <w:sz w:val="24"/>
          <w:szCs w:val="24"/>
        </w:rPr>
        <w:t xml:space="preserve">. Собранные средства поступали на </w:t>
      </w:r>
      <w:r w:rsidRPr="00E5607C">
        <w:rPr>
          <w:rFonts w:ascii="Times New Roman" w:hAnsi="Times New Roman" w:cs="Times New Roman"/>
          <w:sz w:val="24"/>
          <w:szCs w:val="24"/>
        </w:rPr>
        <w:t xml:space="preserve"> счет местного комитета ТГУ</w:t>
      </w:r>
      <w:r w:rsidR="00B82D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7C" w:rsidRPr="00E5607C" w:rsidRDefault="00E5607C" w:rsidP="001F51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lastRenderedPageBreak/>
        <w:t>Сам памятник</w:t>
      </w:r>
      <w:r w:rsidR="001F515C">
        <w:rPr>
          <w:rFonts w:ascii="Times New Roman" w:hAnsi="Times New Roman" w:cs="Times New Roman"/>
          <w:sz w:val="24"/>
          <w:szCs w:val="24"/>
        </w:rPr>
        <w:t xml:space="preserve"> –</w:t>
      </w:r>
      <w:r w:rsidRPr="00E5607C">
        <w:rPr>
          <w:rFonts w:ascii="Times New Roman" w:hAnsi="Times New Roman" w:cs="Times New Roman"/>
          <w:sz w:val="24"/>
          <w:szCs w:val="24"/>
        </w:rPr>
        <w:t xml:space="preserve"> фигура солдата времен войны, был </w:t>
      </w:r>
      <w:r w:rsidR="00DF57CC">
        <w:rPr>
          <w:rFonts w:ascii="Times New Roman" w:hAnsi="Times New Roman" w:cs="Times New Roman"/>
          <w:sz w:val="24"/>
          <w:szCs w:val="24"/>
        </w:rPr>
        <w:t>изготовлен</w:t>
      </w:r>
      <w:r w:rsidRPr="00E5607C">
        <w:rPr>
          <w:rFonts w:ascii="Times New Roman" w:hAnsi="Times New Roman" w:cs="Times New Roman"/>
          <w:sz w:val="24"/>
          <w:szCs w:val="24"/>
        </w:rPr>
        <w:t xml:space="preserve"> ленинградским</w:t>
      </w:r>
      <w:r w:rsidR="00DF57CC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скульптор</w:t>
      </w:r>
      <w:r w:rsidR="001F515C">
        <w:rPr>
          <w:rFonts w:ascii="Times New Roman" w:hAnsi="Times New Roman" w:cs="Times New Roman"/>
          <w:sz w:val="24"/>
          <w:szCs w:val="24"/>
        </w:rPr>
        <w:t>о</w:t>
      </w:r>
      <w:r w:rsidRPr="00E5607C">
        <w:rPr>
          <w:rFonts w:ascii="Times New Roman" w:hAnsi="Times New Roman" w:cs="Times New Roman"/>
          <w:sz w:val="24"/>
          <w:szCs w:val="24"/>
        </w:rPr>
        <w:t>м.</w:t>
      </w:r>
    </w:p>
    <w:p w:rsidR="00E5607C" w:rsidRP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 xml:space="preserve">9 </w:t>
      </w:r>
      <w:r w:rsidR="00C2617F">
        <w:rPr>
          <w:rFonts w:ascii="Times New Roman" w:hAnsi="Times New Roman" w:cs="Times New Roman"/>
          <w:sz w:val="24"/>
          <w:szCs w:val="24"/>
        </w:rPr>
        <w:t>М</w:t>
      </w:r>
      <w:r w:rsidRPr="00E5607C">
        <w:rPr>
          <w:rFonts w:ascii="Times New Roman" w:hAnsi="Times New Roman" w:cs="Times New Roman"/>
          <w:sz w:val="24"/>
          <w:szCs w:val="24"/>
        </w:rPr>
        <w:t xml:space="preserve">ая </w:t>
      </w:r>
      <w:r w:rsidR="007B386B">
        <w:rPr>
          <w:rFonts w:ascii="Times New Roman" w:hAnsi="Times New Roman" w:cs="Times New Roman"/>
          <w:sz w:val="24"/>
          <w:szCs w:val="24"/>
        </w:rPr>
        <w:t>1967 г. в Университетской роще</w:t>
      </w:r>
      <w:r w:rsidRPr="00E5607C">
        <w:rPr>
          <w:rFonts w:ascii="Times New Roman" w:hAnsi="Times New Roman" w:cs="Times New Roman"/>
          <w:sz w:val="24"/>
          <w:szCs w:val="24"/>
        </w:rPr>
        <w:t xml:space="preserve"> состоялся торжественный митинг, посвященный открытию памятника павшим за Родину преподавателям, студентам, рабочим и служащим Томского университета.</w:t>
      </w:r>
      <w:r w:rsidR="00B82D63">
        <w:rPr>
          <w:rFonts w:ascii="Times New Roman" w:hAnsi="Times New Roman" w:cs="Times New Roman"/>
          <w:sz w:val="24"/>
          <w:szCs w:val="24"/>
        </w:rPr>
        <w:t xml:space="preserve"> </w:t>
      </w:r>
      <w:r w:rsidR="00E41F39">
        <w:rPr>
          <w:rFonts w:ascii="Times New Roman" w:hAnsi="Times New Roman" w:cs="Times New Roman"/>
          <w:sz w:val="24"/>
          <w:szCs w:val="24"/>
        </w:rPr>
        <w:t xml:space="preserve">У памятника был выстроен почетный караул. </w:t>
      </w:r>
      <w:r w:rsidR="00B82D63">
        <w:rPr>
          <w:rFonts w:ascii="Times New Roman" w:hAnsi="Times New Roman" w:cs="Times New Roman"/>
          <w:sz w:val="24"/>
          <w:szCs w:val="24"/>
        </w:rPr>
        <w:t xml:space="preserve">Митинг открыл секретарь парткома А.И. Зубков. </w:t>
      </w:r>
      <w:r w:rsidRPr="00E5607C">
        <w:rPr>
          <w:rFonts w:ascii="Times New Roman" w:hAnsi="Times New Roman" w:cs="Times New Roman"/>
          <w:sz w:val="24"/>
          <w:szCs w:val="24"/>
        </w:rPr>
        <w:t>Выступивший на митинге ректор ТГУ, профессор, ветеран Великой Отечественной войны А.П. Бычков, в частности, сказал: «Пусть памятник будет вечным призывом к новым победам, ради которых они боролись и отдали свою жизнь!».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="00457A3A">
        <w:rPr>
          <w:rFonts w:ascii="Times New Roman" w:hAnsi="Times New Roman" w:cs="Times New Roman"/>
          <w:sz w:val="24"/>
          <w:szCs w:val="24"/>
        </w:rPr>
        <w:t>И.П. Лаптев –</w:t>
      </w:r>
      <w:r w:rsidR="00D43238">
        <w:rPr>
          <w:rFonts w:ascii="Times New Roman" w:hAnsi="Times New Roman" w:cs="Times New Roman"/>
          <w:sz w:val="24"/>
          <w:szCs w:val="24"/>
        </w:rPr>
        <w:t xml:space="preserve"> </w:t>
      </w:r>
      <w:r w:rsidR="00457A3A">
        <w:rPr>
          <w:rFonts w:ascii="Times New Roman" w:hAnsi="Times New Roman" w:cs="Times New Roman"/>
          <w:sz w:val="24"/>
          <w:szCs w:val="24"/>
        </w:rPr>
        <w:t>участник войны</w:t>
      </w:r>
      <w:r w:rsidR="001F515C">
        <w:rPr>
          <w:rFonts w:ascii="Times New Roman" w:hAnsi="Times New Roman" w:cs="Times New Roman"/>
          <w:sz w:val="24"/>
          <w:szCs w:val="24"/>
        </w:rPr>
        <w:t>,</w:t>
      </w:r>
      <w:r w:rsidR="00457A3A">
        <w:rPr>
          <w:rFonts w:ascii="Times New Roman" w:hAnsi="Times New Roman" w:cs="Times New Roman"/>
          <w:sz w:val="24"/>
          <w:szCs w:val="24"/>
        </w:rPr>
        <w:t xml:space="preserve"> в своем выступлении сказал: «Пусть этот памятник рассказывает о любви и верности идеалам, за которые они погибли». </w:t>
      </w:r>
      <w:r w:rsidR="00E41F39">
        <w:rPr>
          <w:rFonts w:ascii="Times New Roman" w:hAnsi="Times New Roman" w:cs="Times New Roman"/>
          <w:sz w:val="24"/>
          <w:szCs w:val="24"/>
        </w:rPr>
        <w:t xml:space="preserve">Было много выступающих, среди них не только ветераны войны и труда, но и молодежь, студенты университета. </w:t>
      </w:r>
    </w:p>
    <w:p w:rsidR="005C4151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 xml:space="preserve">У подножия фигуры </w:t>
      </w:r>
      <w:r w:rsidR="00B82D6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5607C">
        <w:rPr>
          <w:rFonts w:ascii="Times New Roman" w:hAnsi="Times New Roman" w:cs="Times New Roman"/>
          <w:sz w:val="24"/>
          <w:szCs w:val="24"/>
        </w:rPr>
        <w:t>высечена надпись: «Бессмертна память и слава наших товарищей - студентов, научных работников, рабочих и служащих Томского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университета, отдавших свою жизнь за Родину на полях сражений в годы Великой Отечественной войны».</w:t>
      </w:r>
      <w:r w:rsidR="00457A3A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 Газета «За советскую науку» в репортаже об открытии памятника писала: «Снова сменяется почетный караул ветеранов Великой Отечественной войны. Сияют на солнце ордена и медали. Как много говорят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окружающим!»</w:t>
      </w:r>
    </w:p>
    <w:p w:rsidR="00E5607C" w:rsidRP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В последующие</w:t>
      </w:r>
      <w:r w:rsidR="001F515C">
        <w:rPr>
          <w:rFonts w:ascii="Times New Roman" w:hAnsi="Times New Roman" w:cs="Times New Roman"/>
          <w:sz w:val="24"/>
          <w:szCs w:val="24"/>
        </w:rPr>
        <w:t xml:space="preserve"> годы стало традицией 9 М</w:t>
      </w:r>
      <w:r w:rsidRPr="00E5607C">
        <w:rPr>
          <w:rFonts w:ascii="Times New Roman" w:hAnsi="Times New Roman" w:cs="Times New Roman"/>
          <w:sz w:val="24"/>
          <w:szCs w:val="24"/>
        </w:rPr>
        <w:t>ая после митинга у главного корпуса возлагать цветы к монументу.</w:t>
      </w:r>
    </w:p>
    <w:p w:rsidR="00E5607C" w:rsidRP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На протяжении всего последующего периода ве</w:t>
      </w:r>
      <w:r w:rsidR="00E41F39">
        <w:rPr>
          <w:rFonts w:ascii="Times New Roman" w:hAnsi="Times New Roman" w:cs="Times New Roman"/>
          <w:sz w:val="24"/>
          <w:szCs w:val="24"/>
        </w:rPr>
        <w:t>дется</w:t>
      </w:r>
      <w:r w:rsidRPr="00E5607C">
        <w:rPr>
          <w:rFonts w:ascii="Times New Roman" w:hAnsi="Times New Roman" w:cs="Times New Roman"/>
          <w:sz w:val="24"/>
          <w:szCs w:val="24"/>
        </w:rPr>
        <w:t xml:space="preserve"> работа по выявлению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имен погибших на фронтах сражений Великой Отечественной войны студентов,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преподавателей, рабочих и служащих ТГУ. В этих целях по решению парткома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ТГУ в 1969 г. был создан штаб «Дорогами славы». Начальниками штаба в разное время были преподаватели военной кафедры ТГУ В.И. </w:t>
      </w:r>
      <w:proofErr w:type="gramStart"/>
      <w:r w:rsidRPr="00E5607C">
        <w:rPr>
          <w:rFonts w:ascii="Times New Roman" w:hAnsi="Times New Roman" w:cs="Times New Roman"/>
          <w:sz w:val="24"/>
          <w:szCs w:val="24"/>
        </w:rPr>
        <w:t>Пшеничный</w:t>
      </w:r>
      <w:proofErr w:type="gramEnd"/>
      <w:r w:rsidRPr="00E5607C">
        <w:rPr>
          <w:rFonts w:ascii="Times New Roman" w:hAnsi="Times New Roman" w:cs="Times New Roman"/>
          <w:sz w:val="24"/>
          <w:szCs w:val="24"/>
        </w:rPr>
        <w:t>,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, Х.Г.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Баранчин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, Э.Я.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. Вокруг штаба </w:t>
      </w:r>
      <w:r w:rsidR="00E41F39">
        <w:rPr>
          <w:rFonts w:ascii="Times New Roman" w:hAnsi="Times New Roman" w:cs="Times New Roman"/>
          <w:sz w:val="24"/>
          <w:szCs w:val="24"/>
        </w:rPr>
        <w:t xml:space="preserve">был </w:t>
      </w:r>
      <w:r w:rsidRPr="00E5607C">
        <w:rPr>
          <w:rFonts w:ascii="Times New Roman" w:hAnsi="Times New Roman" w:cs="Times New Roman"/>
          <w:sz w:val="24"/>
          <w:szCs w:val="24"/>
        </w:rPr>
        <w:t>сформирова</w:t>
      </w:r>
      <w:r w:rsidR="00E41F39">
        <w:rPr>
          <w:rFonts w:ascii="Times New Roman" w:hAnsi="Times New Roman" w:cs="Times New Roman"/>
          <w:sz w:val="24"/>
          <w:szCs w:val="24"/>
        </w:rPr>
        <w:t>н</w:t>
      </w:r>
      <w:r w:rsidRPr="00E5607C">
        <w:rPr>
          <w:rFonts w:ascii="Times New Roman" w:hAnsi="Times New Roman" w:cs="Times New Roman"/>
          <w:sz w:val="24"/>
          <w:szCs w:val="24"/>
        </w:rPr>
        <w:t xml:space="preserve"> широкий актив из представителей всех подразделений университета. Большую активность в работе проявили ветераны войны и труда, преподаватели и сотрудники университета JI.A. Алексеенко, Л.Г.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Майдановская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, А.Р. Ананьев, С.Н. Рыбакова, В.В.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Потгосин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, А.А. Сироткин, А.Т. Коняев, В.А.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Пегель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, К.Э.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 xml:space="preserve"> и другие. Огромн</w:t>
      </w:r>
      <w:r w:rsidR="00E41F39">
        <w:rPr>
          <w:rFonts w:ascii="Times New Roman" w:hAnsi="Times New Roman" w:cs="Times New Roman"/>
          <w:sz w:val="24"/>
          <w:szCs w:val="24"/>
        </w:rPr>
        <w:t>ую</w:t>
      </w:r>
      <w:r w:rsidRPr="00E5607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41F39">
        <w:rPr>
          <w:rFonts w:ascii="Times New Roman" w:hAnsi="Times New Roman" w:cs="Times New Roman"/>
          <w:sz w:val="24"/>
          <w:szCs w:val="24"/>
        </w:rPr>
        <w:t>у</w:t>
      </w:r>
      <w:r w:rsidRPr="00E5607C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студенческой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молодежи вел</w:t>
      </w:r>
      <w:r w:rsidR="00E41F39">
        <w:rPr>
          <w:rFonts w:ascii="Times New Roman" w:hAnsi="Times New Roman" w:cs="Times New Roman"/>
          <w:sz w:val="24"/>
          <w:szCs w:val="24"/>
        </w:rPr>
        <w:t>и</w:t>
      </w:r>
      <w:r w:rsidRPr="00E5607C">
        <w:rPr>
          <w:rFonts w:ascii="Times New Roman" w:hAnsi="Times New Roman" w:cs="Times New Roman"/>
          <w:sz w:val="24"/>
          <w:szCs w:val="24"/>
        </w:rPr>
        <w:t xml:space="preserve"> военная кафедра,</w:t>
      </w:r>
      <w:r w:rsidR="00E41F39">
        <w:rPr>
          <w:rFonts w:ascii="Times New Roman" w:hAnsi="Times New Roman" w:cs="Times New Roman"/>
          <w:sz w:val="24"/>
          <w:szCs w:val="24"/>
        </w:rPr>
        <w:t xml:space="preserve"> институт военного образования, </w:t>
      </w:r>
      <w:r w:rsidRPr="00E5607C">
        <w:rPr>
          <w:rFonts w:ascii="Times New Roman" w:hAnsi="Times New Roman" w:cs="Times New Roman"/>
          <w:sz w:val="24"/>
          <w:szCs w:val="24"/>
        </w:rPr>
        <w:t xml:space="preserve"> а в настоящее время </w:t>
      </w:r>
      <w:r w:rsidR="003D4929">
        <w:rPr>
          <w:rFonts w:ascii="Times New Roman" w:hAnsi="Times New Roman" w:cs="Times New Roman"/>
          <w:sz w:val="24"/>
          <w:szCs w:val="24"/>
        </w:rPr>
        <w:t>этим</w:t>
      </w:r>
      <w:r w:rsidRPr="00E5607C">
        <w:rPr>
          <w:rFonts w:ascii="Times New Roman" w:hAnsi="Times New Roman" w:cs="Times New Roman"/>
          <w:sz w:val="24"/>
          <w:szCs w:val="24"/>
        </w:rPr>
        <w:t xml:space="preserve"> </w:t>
      </w:r>
      <w:r w:rsidR="00E41F39">
        <w:rPr>
          <w:rFonts w:ascii="Times New Roman" w:hAnsi="Times New Roman" w:cs="Times New Roman"/>
          <w:sz w:val="24"/>
          <w:szCs w:val="24"/>
        </w:rPr>
        <w:t>занимается  военный учебный центр.</w:t>
      </w:r>
    </w:p>
    <w:p w:rsidR="00E5607C" w:rsidRP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На факультетах стали создаваться уголки боевой, революционной и трудовой славы, оформляться фотоальбомы, где прослеживались ратные дела бывших студентов и преподавателей. Особенно активно работал штаб радиофизического факультета (начальник В.И. Иванчиков). Заместителем начальника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университетского штаба был ветеран Великой Отечественной войны доцент</w:t>
      </w:r>
      <w:r w:rsidR="00E41F39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E5607C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Pr="00E5607C">
        <w:rPr>
          <w:rFonts w:ascii="Times New Roman" w:hAnsi="Times New Roman" w:cs="Times New Roman"/>
          <w:sz w:val="24"/>
          <w:szCs w:val="24"/>
        </w:rPr>
        <w:t>. Штабы занимались выяснением имен погибших участников Великой Отечественной войны, призванных на фронт из стен университета.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организован также сбор средств на увековечение этих имен на мемориальной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доске.</w:t>
      </w:r>
    </w:p>
    <w:p w:rsidR="00E5607C" w:rsidRDefault="00E5607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7C">
        <w:rPr>
          <w:rFonts w:ascii="Times New Roman" w:hAnsi="Times New Roman" w:cs="Times New Roman"/>
          <w:sz w:val="24"/>
          <w:szCs w:val="24"/>
        </w:rPr>
        <w:t>Огромную работу про</w:t>
      </w:r>
      <w:r w:rsidR="00DF57CC">
        <w:rPr>
          <w:rFonts w:ascii="Times New Roman" w:hAnsi="Times New Roman" w:cs="Times New Roman"/>
          <w:sz w:val="24"/>
          <w:szCs w:val="24"/>
        </w:rPr>
        <w:t>водил</w:t>
      </w:r>
      <w:r w:rsidRPr="00E5607C">
        <w:rPr>
          <w:rFonts w:ascii="Times New Roman" w:hAnsi="Times New Roman" w:cs="Times New Roman"/>
          <w:sz w:val="24"/>
          <w:szCs w:val="24"/>
        </w:rPr>
        <w:t xml:space="preserve"> штаб </w:t>
      </w:r>
      <w:r w:rsidRPr="00AB2515">
        <w:rPr>
          <w:rFonts w:ascii="Times New Roman" w:hAnsi="Times New Roman" w:cs="Times New Roman"/>
          <w:sz w:val="24"/>
          <w:szCs w:val="24"/>
        </w:rPr>
        <w:t>СФТИ,</w:t>
      </w:r>
      <w:r w:rsidRPr="007B38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который возглав</w:t>
      </w:r>
      <w:r w:rsidR="00DF57CC">
        <w:rPr>
          <w:rFonts w:ascii="Times New Roman" w:hAnsi="Times New Roman" w:cs="Times New Roman"/>
          <w:sz w:val="24"/>
          <w:szCs w:val="24"/>
        </w:rPr>
        <w:t>лял</w:t>
      </w:r>
      <w:r w:rsidRPr="00E5607C">
        <w:rPr>
          <w:rFonts w:ascii="Times New Roman" w:hAnsi="Times New Roman" w:cs="Times New Roman"/>
          <w:sz w:val="24"/>
          <w:szCs w:val="24"/>
        </w:rPr>
        <w:t xml:space="preserve"> старший научный сотрудник М</w:t>
      </w:r>
      <w:r w:rsidR="00DF57CC">
        <w:rPr>
          <w:rFonts w:ascii="Times New Roman" w:hAnsi="Times New Roman" w:cs="Times New Roman"/>
          <w:sz w:val="24"/>
          <w:szCs w:val="24"/>
        </w:rPr>
        <w:t xml:space="preserve">атвей </w:t>
      </w:r>
      <w:proofErr w:type="spellStart"/>
      <w:r w:rsidR="00DF57CC">
        <w:rPr>
          <w:rFonts w:ascii="Times New Roman" w:hAnsi="Times New Roman" w:cs="Times New Roman"/>
          <w:sz w:val="24"/>
          <w:szCs w:val="24"/>
        </w:rPr>
        <w:t>Бенци</w:t>
      </w:r>
      <w:r w:rsidR="002837E5">
        <w:rPr>
          <w:rFonts w:ascii="Times New Roman" w:hAnsi="Times New Roman" w:cs="Times New Roman"/>
          <w:sz w:val="24"/>
          <w:szCs w:val="24"/>
        </w:rPr>
        <w:t>о</w:t>
      </w:r>
      <w:r w:rsidR="00DF57CC">
        <w:rPr>
          <w:rFonts w:ascii="Times New Roman" w:hAnsi="Times New Roman" w:cs="Times New Roman"/>
          <w:sz w:val="24"/>
          <w:szCs w:val="24"/>
        </w:rPr>
        <w:t>нович</w:t>
      </w:r>
      <w:proofErr w:type="spellEnd"/>
      <w:r w:rsidR="00D43238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Макогон. Весь собранный штабом материал (фотографии,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письма с фронта, воспоминания, вырезки из газет) был оформлен в виде фотоальбома.</w:t>
      </w:r>
      <w:r w:rsidR="00A83601"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 На средства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института были сооружены две мемориальные мраморные плиты с фамилиями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погибших сотрудников. 7 мая 1971 г. состоялось торжественное открытие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 xml:space="preserve">уголка боевой и трудовой славы СФТИ </w:t>
      </w:r>
      <w:r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вестибюле </w:t>
      </w:r>
      <w:r w:rsidR="00AB2515"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</w:t>
      </w:r>
      <w:r w:rsidR="00B934B7"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7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</w:t>
      </w:r>
      <w:r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>2-го этаж</w:t>
      </w:r>
      <w:r w:rsidR="00FD774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7746"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7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На мемориальных плитах написано: «Вечная память сотрудникам СФТИ, погибшим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боях за Родину!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7C">
        <w:rPr>
          <w:rFonts w:ascii="Times New Roman" w:hAnsi="Times New Roman" w:cs="Times New Roman"/>
          <w:sz w:val="24"/>
          <w:szCs w:val="24"/>
        </w:rPr>
        <w:t>(1941-1945 гг.)» и высечены имена 22 погибших</w:t>
      </w:r>
      <w:r w:rsidR="00A83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8C" w:rsidRDefault="00E5607C" w:rsidP="00D43238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Такая же работа проводилась и на биолого-почвенном факультете, и в Институте биологии и биофизики. К 30-летию Победы был изготовлен альбом «Книга</w:t>
      </w:r>
      <w:r w:rsidRPr="00DF57CC">
        <w:rPr>
          <w:rFonts w:ascii="TimesNewRomanPSMT" w:hAnsi="TimesNewRomanPSMT"/>
          <w:color w:val="000000"/>
        </w:rPr>
        <w:br/>
      </w:r>
      <w:r>
        <w:rPr>
          <w:rStyle w:val="fontstyle01"/>
        </w:rPr>
        <w:t>ветеранов Великой Отечественной войны биолого-почвенного факультета и НИИ</w:t>
      </w:r>
      <w:r w:rsidRPr="00DF57CC"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биологии и биофизики 1975</w:t>
      </w:r>
      <w:r w:rsidR="00B934B7">
        <w:rPr>
          <w:rStyle w:val="fontstyle01"/>
        </w:rPr>
        <w:t xml:space="preserve"> </w:t>
      </w:r>
      <w:r>
        <w:rPr>
          <w:rStyle w:val="fontstyle01"/>
        </w:rPr>
        <w:t>г.». В нем приведен список погибших студентов и</w:t>
      </w:r>
      <w:r w:rsidRPr="00DF57CC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преподавателей </w:t>
      </w:r>
      <w:r w:rsidR="007B386B">
        <w:rPr>
          <w:rStyle w:val="fontstyle01"/>
        </w:rPr>
        <w:t xml:space="preserve">этих подразделений </w:t>
      </w:r>
      <w:r>
        <w:rPr>
          <w:rStyle w:val="fontstyle01"/>
        </w:rPr>
        <w:t>в Великой Отечественной войне.</w:t>
      </w:r>
    </w:p>
    <w:p w:rsidR="00D43238" w:rsidRDefault="00E5607C" w:rsidP="00D43238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Постепенно в ТГУ </w:t>
      </w:r>
      <w:r w:rsidRPr="00C44457">
        <w:rPr>
          <w:rStyle w:val="fontstyle01"/>
          <w:color w:val="000000" w:themeColor="text1"/>
        </w:rPr>
        <w:t>стала накапливаться информация о погибших.</w:t>
      </w:r>
      <w:r w:rsidR="00C44457" w:rsidRPr="00C44457">
        <w:rPr>
          <w:rStyle w:val="fontstyle01"/>
          <w:color w:val="000000" w:themeColor="text1"/>
        </w:rPr>
        <w:t xml:space="preserve"> </w:t>
      </w:r>
      <w:r w:rsidR="001E437F">
        <w:rPr>
          <w:rStyle w:val="fontstyle01"/>
        </w:rPr>
        <w:t>В</w:t>
      </w:r>
      <w:r>
        <w:rPr>
          <w:rStyle w:val="fontstyle01"/>
        </w:rPr>
        <w:t xml:space="preserve"> день 25-летия Победы</w:t>
      </w:r>
      <w:r w:rsidR="001E437F">
        <w:rPr>
          <w:rStyle w:val="fontstyle01"/>
        </w:rPr>
        <w:t xml:space="preserve">  - 9 Мая 1970 г</w:t>
      </w:r>
      <w:r>
        <w:rPr>
          <w:rStyle w:val="fontstyle01"/>
        </w:rPr>
        <w:t xml:space="preserve">, ветераны войны открыли мемориальную доску с </w:t>
      </w:r>
      <w:r w:rsidR="001E437F">
        <w:rPr>
          <w:rStyle w:val="fontstyle01"/>
        </w:rPr>
        <w:t xml:space="preserve">первыми </w:t>
      </w:r>
      <w:r>
        <w:rPr>
          <w:rStyle w:val="fontstyle01"/>
        </w:rPr>
        <w:t>именами</w:t>
      </w:r>
      <w:r w:rsidR="001E437F">
        <w:rPr>
          <w:rStyle w:val="fontstyle01"/>
        </w:rPr>
        <w:t xml:space="preserve"> 12 </w:t>
      </w:r>
      <w:r>
        <w:rPr>
          <w:rStyle w:val="fontstyle01"/>
        </w:rPr>
        <w:t xml:space="preserve"> студентов и сотрудников университета, погибших </w:t>
      </w:r>
      <w:r w:rsidR="007B386B" w:rsidRPr="00FD7746">
        <w:rPr>
          <w:rStyle w:val="fontstyle01"/>
          <w:color w:val="000000" w:themeColor="text1"/>
        </w:rPr>
        <w:t>за годы войны</w:t>
      </w:r>
      <w:r w:rsidRPr="00FD7746">
        <w:rPr>
          <w:rStyle w:val="fontstyle01"/>
          <w:color w:val="000000" w:themeColor="text1"/>
        </w:rPr>
        <w:t xml:space="preserve">. </w:t>
      </w:r>
      <w:r>
        <w:rPr>
          <w:rStyle w:val="fontstyle01"/>
        </w:rPr>
        <w:t>Ровно через год была открыта вторая</w:t>
      </w:r>
      <w:r w:rsidR="00A83601">
        <w:rPr>
          <w:rStyle w:val="fontstyle01"/>
        </w:rPr>
        <w:t xml:space="preserve"> </w:t>
      </w:r>
      <w:r>
        <w:rPr>
          <w:rStyle w:val="fontstyle01"/>
        </w:rPr>
        <w:t xml:space="preserve">мемориальная доска </w:t>
      </w:r>
      <w:r w:rsidR="00480C90">
        <w:rPr>
          <w:rStyle w:val="fontstyle01"/>
        </w:rPr>
        <w:t xml:space="preserve">еще </w:t>
      </w:r>
      <w:r>
        <w:rPr>
          <w:rStyle w:val="fontstyle01"/>
        </w:rPr>
        <w:t>с 28 фамилиями.</w:t>
      </w:r>
    </w:p>
    <w:p w:rsidR="00D43238" w:rsidRDefault="00E5607C" w:rsidP="00D43238">
      <w:pPr>
        <w:spacing w:after="0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Вскоре к ним добавились последующие мемориальные плиты, на которые</w:t>
      </w:r>
      <w:r w:rsidRPr="00DF57CC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были занесены </w:t>
      </w:r>
      <w:r w:rsidR="001625A8">
        <w:rPr>
          <w:rStyle w:val="fontstyle01"/>
        </w:rPr>
        <w:t xml:space="preserve">имена </w:t>
      </w:r>
      <w:r>
        <w:rPr>
          <w:rStyle w:val="fontstyle01"/>
        </w:rPr>
        <w:t>еще 52, 80 и 85 человек.</w:t>
      </w:r>
      <w:r w:rsidR="00A83601">
        <w:rPr>
          <w:rStyle w:val="fontstyle01"/>
        </w:rPr>
        <w:t xml:space="preserve"> </w:t>
      </w:r>
      <w:r>
        <w:rPr>
          <w:rStyle w:val="fontstyle01"/>
        </w:rPr>
        <w:t>Большая работа была проделана при подготовке к 40-летию Победы. Был</w:t>
      </w:r>
      <w:r w:rsidR="00A83601">
        <w:rPr>
          <w:rStyle w:val="fontstyle01"/>
        </w:rPr>
        <w:t xml:space="preserve">   </w:t>
      </w:r>
      <w:r>
        <w:rPr>
          <w:rStyle w:val="fontstyle01"/>
        </w:rPr>
        <w:t xml:space="preserve">создан отряд «Поиск», который возглавила сотрудник ПНИЛИАЭС В.А. </w:t>
      </w:r>
      <w:proofErr w:type="spellStart"/>
      <w:r>
        <w:rPr>
          <w:rStyle w:val="fontstyle01"/>
        </w:rPr>
        <w:t>Вощинина</w:t>
      </w:r>
      <w:proofErr w:type="spellEnd"/>
      <w:r>
        <w:rPr>
          <w:rStyle w:val="fontstyle01"/>
        </w:rPr>
        <w:t>.</w:t>
      </w:r>
      <w:r w:rsidR="00A83601">
        <w:rPr>
          <w:rStyle w:val="fontstyle01"/>
        </w:rPr>
        <w:t xml:space="preserve"> </w:t>
      </w:r>
      <w:r w:rsidR="00480C90">
        <w:rPr>
          <w:rStyle w:val="fontstyle01"/>
        </w:rPr>
        <w:t>9 М</w:t>
      </w:r>
      <w:r>
        <w:rPr>
          <w:rStyle w:val="fontstyle01"/>
        </w:rPr>
        <w:t xml:space="preserve">ая 1985 г. газета «За советскую науку» опубликовала новые 66 имен погибших студентов и сотрудников университета, которые </w:t>
      </w:r>
      <w:r w:rsidR="00506E3C">
        <w:rPr>
          <w:rStyle w:val="fontstyle01"/>
        </w:rPr>
        <w:t xml:space="preserve">также </w:t>
      </w:r>
      <w:r>
        <w:rPr>
          <w:rStyle w:val="fontstyle01"/>
        </w:rPr>
        <w:t>должны были занес</w:t>
      </w:r>
      <w:r w:rsidR="00506E3C">
        <w:rPr>
          <w:rStyle w:val="fontstyle01"/>
        </w:rPr>
        <w:t>ти</w:t>
      </w:r>
      <w:r>
        <w:rPr>
          <w:rStyle w:val="fontstyle01"/>
        </w:rPr>
        <w:t xml:space="preserve"> на стелу. Их установили в результате поисковой работы, организованной комитетом комсомола ТГУ.</w:t>
      </w:r>
    </w:p>
    <w:p w:rsidR="00D43238" w:rsidRDefault="00E5607C" w:rsidP="00D43238">
      <w:pPr>
        <w:spacing w:after="0"/>
        <w:ind w:firstLine="709"/>
        <w:jc w:val="both"/>
        <w:rPr>
          <w:rFonts w:ascii="TimesNewRomanPSMT" w:hAnsi="TimesNewRomanPSMT"/>
          <w:color w:val="000000"/>
        </w:rPr>
      </w:pPr>
      <w:r w:rsidRPr="00C44457">
        <w:rPr>
          <w:rStyle w:val="fontstyle01"/>
          <w:color w:val="000000" w:themeColor="text1"/>
          <w:shd w:val="clear" w:color="auto" w:fill="FFFFFF" w:themeFill="background1"/>
        </w:rPr>
        <w:t>В апреле 1986 г.</w:t>
      </w:r>
      <w:r w:rsidR="00480C90" w:rsidRPr="00C44457">
        <w:rPr>
          <w:rStyle w:val="fontstyle01"/>
          <w:color w:val="000000" w:themeColor="text1"/>
          <w:shd w:val="clear" w:color="auto" w:fill="FFFFFF" w:themeFill="background1"/>
        </w:rPr>
        <w:t>,</w:t>
      </w:r>
      <w:r w:rsidRPr="00C44457">
        <w:rPr>
          <w:rStyle w:val="fontstyle01"/>
          <w:color w:val="000000" w:themeColor="text1"/>
          <w:shd w:val="clear" w:color="auto" w:fill="FFFFFF" w:themeFill="background1"/>
        </w:rPr>
        <w:t xml:space="preserve"> в преддверии 45-й годовщины со дня начала Великой Отечественной войны</w:t>
      </w:r>
      <w:r w:rsidR="00480C90" w:rsidRPr="00C44457">
        <w:rPr>
          <w:rStyle w:val="fontstyle01"/>
          <w:color w:val="000000" w:themeColor="text1"/>
          <w:shd w:val="clear" w:color="auto" w:fill="FFFFFF" w:themeFill="background1"/>
        </w:rPr>
        <w:t>,</w:t>
      </w:r>
      <w:r w:rsidRPr="00C44457">
        <w:rPr>
          <w:rStyle w:val="fontstyle01"/>
          <w:color w:val="000000" w:themeColor="text1"/>
          <w:shd w:val="clear" w:color="auto" w:fill="FFFFFF" w:themeFill="background1"/>
        </w:rPr>
        <w:t xml:space="preserve"> у памятника студентам и сотрудникам ТГУ, погибшим на</w:t>
      </w:r>
      <w:r w:rsidRPr="00C44457">
        <w:rPr>
          <w:rFonts w:ascii="TimesNewRomanPSMT" w:hAnsi="TimesNewRomanPSMT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C44457">
        <w:rPr>
          <w:rStyle w:val="fontstyle01"/>
          <w:color w:val="000000" w:themeColor="text1"/>
          <w:shd w:val="clear" w:color="auto" w:fill="FFFFFF" w:themeFill="background1"/>
        </w:rPr>
        <w:t xml:space="preserve">фронтах, была сооружена мемориальная стела. </w:t>
      </w:r>
      <w:r>
        <w:rPr>
          <w:rStyle w:val="fontstyle01"/>
        </w:rPr>
        <w:t>Основание ее подготовили сотрудники и рабочие НИИ ПММ, крепежные детали изготовили в мастерских</w:t>
      </w:r>
      <w:r w:rsidR="00A83601">
        <w:rPr>
          <w:rStyle w:val="fontstyle01"/>
        </w:rPr>
        <w:t xml:space="preserve"> </w:t>
      </w:r>
      <w:r>
        <w:rPr>
          <w:rStyle w:val="fontstyle01"/>
        </w:rPr>
        <w:t>СФТИ. В ее строительстве участвовала сводная бригада студенческого строительного отряда исторического факультета «Гефест», представлявшая собой</w:t>
      </w:r>
      <w:r w:rsidR="00A83601">
        <w:rPr>
          <w:rStyle w:val="fontstyle01"/>
        </w:rPr>
        <w:t xml:space="preserve"> </w:t>
      </w:r>
      <w:r>
        <w:rPr>
          <w:rStyle w:val="fontstyle01"/>
        </w:rPr>
        <w:t xml:space="preserve">интернациональный коллектив. В ней были казахи С. </w:t>
      </w:r>
      <w:proofErr w:type="spellStart"/>
      <w:r>
        <w:rPr>
          <w:rStyle w:val="fontstyle01"/>
        </w:rPr>
        <w:t>Курманбаев</w:t>
      </w:r>
      <w:proofErr w:type="spellEnd"/>
      <w:r>
        <w:rPr>
          <w:rStyle w:val="fontstyle01"/>
        </w:rPr>
        <w:t xml:space="preserve">, Д. </w:t>
      </w:r>
      <w:proofErr w:type="spellStart"/>
      <w:r>
        <w:rPr>
          <w:rStyle w:val="fontstyle01"/>
        </w:rPr>
        <w:t>Айгожин</w:t>
      </w:r>
      <w:proofErr w:type="spellEnd"/>
      <w:r>
        <w:rPr>
          <w:rStyle w:val="fontstyle01"/>
        </w:rPr>
        <w:t>, украинец Ю. Кравченко, узбек 3. Абдуллаев, туркмен В. Сабуров и другие. На стеле</w:t>
      </w:r>
      <w:r w:rsidR="005E7BDD">
        <w:rPr>
          <w:rStyle w:val="fontstyle01"/>
        </w:rPr>
        <w:t xml:space="preserve"> закреп</w:t>
      </w:r>
      <w:r w:rsidR="00C44457">
        <w:rPr>
          <w:rStyle w:val="fontstyle01"/>
        </w:rPr>
        <w:t>или</w:t>
      </w:r>
      <w:r w:rsidR="005E7BDD">
        <w:rPr>
          <w:rStyle w:val="fontstyle01"/>
        </w:rPr>
        <w:t xml:space="preserve"> </w:t>
      </w:r>
      <w:r>
        <w:rPr>
          <w:rStyle w:val="fontstyle01"/>
        </w:rPr>
        <w:t xml:space="preserve"> 15 плит из </w:t>
      </w:r>
      <w:proofErr w:type="spellStart"/>
      <w:r>
        <w:rPr>
          <w:rStyle w:val="fontstyle01"/>
        </w:rPr>
        <w:t>саянского</w:t>
      </w:r>
      <w:proofErr w:type="spellEnd"/>
      <w:r>
        <w:rPr>
          <w:rStyle w:val="fontstyle01"/>
        </w:rPr>
        <w:t xml:space="preserve"> мрамора, на которых</w:t>
      </w:r>
      <w:r w:rsidR="005E7BDD">
        <w:rPr>
          <w:rStyle w:val="fontstyle01"/>
        </w:rPr>
        <w:t xml:space="preserve"> было </w:t>
      </w:r>
      <w:r w:rsidR="00D43238">
        <w:rPr>
          <w:rStyle w:val="fontstyle01"/>
        </w:rPr>
        <w:t xml:space="preserve"> высечено 151 имя воинов – </w:t>
      </w:r>
      <w:r>
        <w:rPr>
          <w:rStyle w:val="fontstyle01"/>
        </w:rPr>
        <w:t>питомцев университета, погибших на фронтах Великой</w:t>
      </w:r>
      <w:r w:rsidR="00A83601">
        <w:rPr>
          <w:rStyle w:val="fontstyle01"/>
        </w:rPr>
        <w:t xml:space="preserve"> </w:t>
      </w:r>
      <w:r>
        <w:rPr>
          <w:rStyle w:val="fontstyle01"/>
        </w:rPr>
        <w:t>Отечественной войны.</w:t>
      </w:r>
      <w:r w:rsidR="005E7BDD" w:rsidRPr="00DF57CC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="00DF57CC" w:rsidRPr="00DF57CC">
        <w:rPr>
          <w:rFonts w:ascii="Times New Roman" w:hAnsi="Times New Roman" w:cs="Times New Roman"/>
          <w:sz w:val="24"/>
          <w:szCs w:val="24"/>
        </w:rPr>
        <w:t xml:space="preserve"> по инициативе Совета ветеранов ТГУ</w:t>
      </w:r>
      <w:r w:rsidR="00E13152">
        <w:rPr>
          <w:rFonts w:ascii="Times New Roman" w:hAnsi="Times New Roman" w:cs="Times New Roman"/>
          <w:sz w:val="24"/>
          <w:szCs w:val="24"/>
        </w:rPr>
        <w:t xml:space="preserve"> </w:t>
      </w:r>
      <w:r w:rsidR="00DF57CC" w:rsidRPr="00DF57CC">
        <w:rPr>
          <w:rFonts w:ascii="Times New Roman" w:hAnsi="Times New Roman" w:cs="Times New Roman"/>
          <w:sz w:val="24"/>
          <w:szCs w:val="24"/>
        </w:rPr>
        <w:t>(пред</w:t>
      </w:r>
      <w:r w:rsidR="000025B6">
        <w:rPr>
          <w:rFonts w:ascii="Times New Roman" w:hAnsi="Times New Roman" w:cs="Times New Roman"/>
          <w:sz w:val="24"/>
          <w:szCs w:val="24"/>
        </w:rPr>
        <w:t>седатель</w:t>
      </w:r>
      <w:r w:rsidR="00DF57CC" w:rsidRPr="00DF57CC">
        <w:rPr>
          <w:rFonts w:ascii="Times New Roman" w:hAnsi="Times New Roman" w:cs="Times New Roman"/>
          <w:sz w:val="24"/>
          <w:szCs w:val="24"/>
        </w:rPr>
        <w:t xml:space="preserve"> Л.Л. Берцун) и кафедры современной истории (зав</w:t>
      </w:r>
      <w:r w:rsidR="000025B6">
        <w:rPr>
          <w:rFonts w:ascii="Times New Roman" w:hAnsi="Times New Roman" w:cs="Times New Roman"/>
          <w:sz w:val="24"/>
          <w:szCs w:val="24"/>
        </w:rPr>
        <w:t>едующий</w:t>
      </w:r>
      <w:r w:rsidR="00DF57CC" w:rsidRPr="00DF57CC">
        <w:rPr>
          <w:rFonts w:ascii="Times New Roman" w:hAnsi="Times New Roman" w:cs="Times New Roman"/>
          <w:sz w:val="24"/>
          <w:szCs w:val="24"/>
        </w:rPr>
        <w:t xml:space="preserve"> проф</w:t>
      </w:r>
      <w:r w:rsidR="000025B6">
        <w:rPr>
          <w:rFonts w:ascii="Times New Roman" w:hAnsi="Times New Roman" w:cs="Times New Roman"/>
          <w:sz w:val="24"/>
          <w:szCs w:val="24"/>
        </w:rPr>
        <w:t>ессор</w:t>
      </w:r>
      <w:r w:rsidR="00DF57CC" w:rsidRPr="00DF57CC">
        <w:rPr>
          <w:rFonts w:ascii="Times New Roman" w:hAnsi="Times New Roman" w:cs="Times New Roman"/>
          <w:sz w:val="24"/>
          <w:szCs w:val="24"/>
        </w:rPr>
        <w:t xml:space="preserve"> С.Ф. Фоминых)</w:t>
      </w:r>
      <w:r w:rsidR="005E7BDD" w:rsidRPr="00DF57CC">
        <w:rPr>
          <w:rFonts w:ascii="Times New Roman" w:hAnsi="Times New Roman" w:cs="Times New Roman"/>
          <w:sz w:val="24"/>
          <w:szCs w:val="24"/>
        </w:rPr>
        <w:t xml:space="preserve"> на </w:t>
      </w:r>
      <w:r w:rsidR="00C44457">
        <w:rPr>
          <w:rFonts w:ascii="Times New Roman" w:hAnsi="Times New Roman" w:cs="Times New Roman"/>
          <w:sz w:val="24"/>
          <w:szCs w:val="24"/>
        </w:rPr>
        <w:t xml:space="preserve">стеле </w:t>
      </w:r>
      <w:r w:rsidR="005E7BDD" w:rsidRPr="00DF57CC">
        <w:rPr>
          <w:rFonts w:ascii="Times New Roman" w:hAnsi="Times New Roman" w:cs="Times New Roman"/>
          <w:sz w:val="24"/>
          <w:szCs w:val="24"/>
        </w:rPr>
        <w:t>памятник</w:t>
      </w:r>
      <w:r w:rsidR="00C44457">
        <w:rPr>
          <w:rFonts w:ascii="Times New Roman" w:hAnsi="Times New Roman" w:cs="Times New Roman"/>
          <w:sz w:val="24"/>
          <w:szCs w:val="24"/>
        </w:rPr>
        <w:t>а</w:t>
      </w:r>
      <w:r w:rsidR="005E7BDD" w:rsidRPr="00DF57CC">
        <w:rPr>
          <w:rFonts w:ascii="Times New Roman" w:hAnsi="Times New Roman" w:cs="Times New Roman"/>
          <w:sz w:val="24"/>
          <w:szCs w:val="24"/>
        </w:rPr>
        <w:t xml:space="preserve"> были заменены </w:t>
      </w:r>
      <w:r w:rsidR="00C44457">
        <w:rPr>
          <w:rFonts w:ascii="Times New Roman" w:hAnsi="Times New Roman" w:cs="Times New Roman"/>
          <w:sz w:val="24"/>
          <w:szCs w:val="24"/>
        </w:rPr>
        <w:t>плиты</w:t>
      </w:r>
      <w:r w:rsidR="005E7BDD" w:rsidRPr="00DF57CC">
        <w:rPr>
          <w:rFonts w:ascii="Times New Roman" w:hAnsi="Times New Roman" w:cs="Times New Roman"/>
          <w:sz w:val="24"/>
          <w:szCs w:val="24"/>
        </w:rPr>
        <w:t xml:space="preserve"> с именами погибших студентов и сотрудников ТГУ. На реконструкцию затрачено около 400 тыс. рублей.</w:t>
      </w:r>
      <w:r w:rsidR="00DF57CC" w:rsidRPr="00DF5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38" w:rsidRDefault="00E5607C" w:rsidP="00D43238">
      <w:pPr>
        <w:spacing w:after="0"/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В последующие годы</w:t>
      </w:r>
      <w:r w:rsidR="00E13152">
        <w:rPr>
          <w:rStyle w:val="fontstyle01"/>
        </w:rPr>
        <w:t xml:space="preserve">  кафедрой современной истории под руководством профессора С.Ф. Фоминых проделана огромная работа по выявлению данных о</w:t>
      </w:r>
      <w:r w:rsidR="000025B6">
        <w:rPr>
          <w:rStyle w:val="fontstyle01"/>
        </w:rPr>
        <w:t>бо</w:t>
      </w:r>
      <w:r w:rsidR="00E13152">
        <w:rPr>
          <w:rStyle w:val="fontstyle01"/>
        </w:rPr>
        <w:t xml:space="preserve"> всех погибших или пропавших без вести во время войны студентах и сотрудниках ТГУ,  работу продолжает коллектив под руководством профессора С.А. </w:t>
      </w:r>
      <w:proofErr w:type="spellStart"/>
      <w:r w:rsidR="00E13152">
        <w:rPr>
          <w:rStyle w:val="fontstyle01"/>
        </w:rPr>
        <w:t>Некрылова</w:t>
      </w:r>
      <w:proofErr w:type="spellEnd"/>
      <w:r w:rsidR="00E13152">
        <w:rPr>
          <w:rStyle w:val="fontstyle01"/>
        </w:rPr>
        <w:t>. Н</w:t>
      </w:r>
      <w:r>
        <w:rPr>
          <w:rStyle w:val="fontstyle01"/>
        </w:rPr>
        <w:t>а стелу занос</w:t>
      </w:r>
      <w:r w:rsidR="00E13152">
        <w:rPr>
          <w:rStyle w:val="fontstyle01"/>
        </w:rPr>
        <w:t>ятся</w:t>
      </w:r>
      <w:r>
        <w:rPr>
          <w:rStyle w:val="fontstyle01"/>
        </w:rPr>
        <w:t xml:space="preserve"> новые имена. </w:t>
      </w:r>
    </w:p>
    <w:p w:rsidR="00E5607C" w:rsidRDefault="00E5607C" w:rsidP="00FD7746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настоящее время </w:t>
      </w:r>
      <w:r w:rsidR="00A83601">
        <w:rPr>
          <w:rStyle w:val="fontstyle01"/>
        </w:rPr>
        <w:t xml:space="preserve"> установлено, что с фронта не вернулись 1</w:t>
      </w:r>
      <w:r w:rsidR="00457A3A">
        <w:rPr>
          <w:rStyle w:val="fontstyle01"/>
        </w:rPr>
        <w:t>93</w:t>
      </w:r>
      <w:r w:rsidR="00A83601">
        <w:rPr>
          <w:rStyle w:val="fontstyle01"/>
        </w:rPr>
        <w:t xml:space="preserve"> человек</w:t>
      </w:r>
      <w:r w:rsidR="00983A43">
        <w:rPr>
          <w:rStyle w:val="fontstyle01"/>
        </w:rPr>
        <w:t>а</w:t>
      </w:r>
      <w:r w:rsidR="00A83601">
        <w:rPr>
          <w:rStyle w:val="fontstyle01"/>
        </w:rPr>
        <w:t>, чьи судьбы были связаны с Томским государственным университетом</w:t>
      </w:r>
      <w:r w:rsidR="00FD7746">
        <w:rPr>
          <w:rStyle w:val="fontstyle01"/>
        </w:rPr>
        <w:t xml:space="preserve">. </w:t>
      </w:r>
      <w:r w:rsidR="00E13152">
        <w:rPr>
          <w:rStyle w:val="fontstyle01"/>
        </w:rPr>
        <w:t>Материалы о них</w:t>
      </w:r>
      <w:r w:rsidR="00FD7746">
        <w:rPr>
          <w:rStyle w:val="fontstyle01"/>
        </w:rPr>
        <w:t>:</w:t>
      </w:r>
      <w:r w:rsidR="00E13152">
        <w:rPr>
          <w:rStyle w:val="fontstyle01"/>
        </w:rPr>
        <w:t xml:space="preserve">  биографии, письма, фотографии опубликованы в книге «Подвиг их бессмертен», Томск, 2021, 2-ое изд.</w:t>
      </w:r>
      <w:r w:rsidR="000025B6">
        <w:rPr>
          <w:rStyle w:val="fontstyle01"/>
        </w:rPr>
        <w:t>,</w:t>
      </w:r>
      <w:r w:rsidR="00D43238">
        <w:rPr>
          <w:rStyle w:val="fontstyle01"/>
        </w:rPr>
        <w:t xml:space="preserve"> и </w:t>
      </w:r>
      <w:r w:rsidR="00E13152">
        <w:rPr>
          <w:rStyle w:val="fontstyle01"/>
        </w:rPr>
        <w:t>размещены</w:t>
      </w:r>
      <w:r w:rsidR="0027671C">
        <w:rPr>
          <w:rStyle w:val="fontstyle01"/>
        </w:rPr>
        <w:t xml:space="preserve"> в Электронной энциклопедии ТГУ</w:t>
      </w:r>
      <w:r w:rsidR="00EE2405" w:rsidRPr="00EE2405">
        <w:rPr>
          <w:rStyle w:val="fontstyle01"/>
        </w:rPr>
        <w:t xml:space="preserve"> </w:t>
      </w:r>
      <w:r w:rsidR="00EE2405">
        <w:rPr>
          <w:rStyle w:val="layout"/>
        </w:rPr>
        <w:t> </w:t>
      </w:r>
      <w:hyperlink r:id="rId7" w:tgtFrame="_blank" w:history="1">
        <w:r w:rsidR="00EE2405">
          <w:rPr>
            <w:rStyle w:val="ab"/>
          </w:rPr>
          <w:t>http://wiki.tsu.ru/wiki/index.php/</w:t>
        </w:r>
      </w:hyperlink>
    </w:p>
    <w:p w:rsidR="00D43238" w:rsidRPr="00DF57CC" w:rsidRDefault="00D43238" w:rsidP="00D43238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</w:p>
    <w:p w:rsidR="00D43238" w:rsidRDefault="00DF57CC" w:rsidP="00D43238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Материал подготовила Л.Л. Берцун</w:t>
      </w:r>
      <w:r w:rsidR="00D43238">
        <w:rPr>
          <w:rStyle w:val="fontstyle01"/>
        </w:rPr>
        <w:t>.</w:t>
      </w:r>
    </w:p>
    <w:p w:rsidR="00DF57CC" w:rsidRPr="00D43238" w:rsidRDefault="00DF57CC" w:rsidP="00D4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31.03.2022</w:t>
      </w:r>
      <w:r w:rsidR="00D43238">
        <w:rPr>
          <w:rStyle w:val="fontstyle01"/>
        </w:rPr>
        <w:t xml:space="preserve"> г.</w:t>
      </w:r>
    </w:p>
    <w:p w:rsidR="000E4E32" w:rsidRPr="00D43238" w:rsidRDefault="000E4E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4E32" w:rsidRPr="00D4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511"/>
    <w:multiLevelType w:val="hybridMultilevel"/>
    <w:tmpl w:val="D01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C"/>
    <w:rsid w:val="000025B6"/>
    <w:rsid w:val="00012EAC"/>
    <w:rsid w:val="000E4E32"/>
    <w:rsid w:val="001625A8"/>
    <w:rsid w:val="001E437F"/>
    <w:rsid w:val="001F515C"/>
    <w:rsid w:val="0027671C"/>
    <w:rsid w:val="002837E5"/>
    <w:rsid w:val="002D5CE2"/>
    <w:rsid w:val="003D4929"/>
    <w:rsid w:val="00457A3A"/>
    <w:rsid w:val="00480C90"/>
    <w:rsid w:val="00506E3C"/>
    <w:rsid w:val="0056408C"/>
    <w:rsid w:val="005C4151"/>
    <w:rsid w:val="005E7BDD"/>
    <w:rsid w:val="007B386B"/>
    <w:rsid w:val="00983A43"/>
    <w:rsid w:val="00A83601"/>
    <w:rsid w:val="00AB13C2"/>
    <w:rsid w:val="00AB2515"/>
    <w:rsid w:val="00B82D63"/>
    <w:rsid w:val="00B934B7"/>
    <w:rsid w:val="00C0084F"/>
    <w:rsid w:val="00C2617F"/>
    <w:rsid w:val="00C44457"/>
    <w:rsid w:val="00D43238"/>
    <w:rsid w:val="00DC27C9"/>
    <w:rsid w:val="00DF57CC"/>
    <w:rsid w:val="00E13152"/>
    <w:rsid w:val="00E41F39"/>
    <w:rsid w:val="00E5607C"/>
    <w:rsid w:val="00EC7A6A"/>
    <w:rsid w:val="00EE2405"/>
    <w:rsid w:val="00F163EE"/>
    <w:rsid w:val="00F23CFA"/>
    <w:rsid w:val="00F97753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0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607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5607C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E7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3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640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40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0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40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408C"/>
    <w:rPr>
      <w:b/>
      <w:bCs/>
      <w:sz w:val="20"/>
      <w:szCs w:val="20"/>
    </w:rPr>
  </w:style>
  <w:style w:type="character" w:customStyle="1" w:styleId="layout">
    <w:name w:val="layout"/>
    <w:basedOn w:val="a0"/>
    <w:rsid w:val="00EE2405"/>
  </w:style>
  <w:style w:type="character" w:styleId="ab">
    <w:name w:val="Hyperlink"/>
    <w:basedOn w:val="a0"/>
    <w:uiPriority w:val="99"/>
    <w:semiHidden/>
    <w:unhideWhenUsed/>
    <w:rsid w:val="00EE24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2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60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607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5607C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E7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3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640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40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40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408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408C"/>
    <w:rPr>
      <w:b/>
      <w:bCs/>
      <w:sz w:val="20"/>
      <w:szCs w:val="20"/>
    </w:rPr>
  </w:style>
  <w:style w:type="character" w:customStyle="1" w:styleId="layout">
    <w:name w:val="layout"/>
    <w:basedOn w:val="a0"/>
    <w:rsid w:val="00EE2405"/>
  </w:style>
  <w:style w:type="character" w:styleId="ab">
    <w:name w:val="Hyperlink"/>
    <w:basedOn w:val="a0"/>
    <w:uiPriority w:val="99"/>
    <w:semiHidden/>
    <w:unhideWhenUsed/>
    <w:rsid w:val="00EE240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2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tsu.ru/wiki/index.ph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Якунина Елена Николаевна</cp:lastModifiedBy>
  <cp:revision>2</cp:revision>
  <dcterms:created xsi:type="dcterms:W3CDTF">2022-05-05T06:54:00Z</dcterms:created>
  <dcterms:modified xsi:type="dcterms:W3CDTF">2022-05-05T06:54:00Z</dcterms:modified>
</cp:coreProperties>
</file>